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0D" w:rsidRDefault="00AD1D0D" w:rsidP="00AD1D0D">
      <w:pPr>
        <w:rPr>
          <w:rFonts w:ascii="Times New Roman" w:hAnsi="Times New Roman" w:cs="Times New Roman"/>
          <w:b/>
          <w:sz w:val="28"/>
          <w:szCs w:val="28"/>
        </w:rPr>
      </w:pPr>
      <w:r w:rsidRPr="00FE6893">
        <w:rPr>
          <w:rFonts w:ascii="Times New Roman" w:hAnsi="Times New Roman" w:cs="Times New Roman"/>
          <w:b/>
          <w:sz w:val="28"/>
          <w:szCs w:val="28"/>
        </w:rPr>
        <w:t xml:space="preserve">Reciprocal Borrowing and Use Policy </w:t>
      </w:r>
    </w:p>
    <w:p w:rsidR="00AD1D0D" w:rsidRDefault="00AD1D0D" w:rsidP="00AD1D0D">
      <w:pPr>
        <w:rPr>
          <w:rFonts w:ascii="Times New Roman" w:hAnsi="Times New Roman" w:cs="Times New Roman"/>
          <w:b/>
          <w:sz w:val="28"/>
          <w:szCs w:val="28"/>
        </w:rPr>
      </w:pPr>
      <w:proofErr w:type="gramStart"/>
      <w:r>
        <w:rPr>
          <w:rFonts w:ascii="Times New Roman" w:hAnsi="Times New Roman" w:cs="Times New Roman"/>
          <w:b/>
          <w:sz w:val="28"/>
          <w:szCs w:val="28"/>
        </w:rPr>
        <w:t>for</w:t>
      </w:r>
      <w:proofErr w:type="gramEnd"/>
      <w:r>
        <w:rPr>
          <w:rFonts w:ascii="Times New Roman" w:hAnsi="Times New Roman" w:cs="Times New Roman"/>
          <w:b/>
          <w:sz w:val="28"/>
          <w:szCs w:val="28"/>
        </w:rPr>
        <w:t xml:space="preserve"> the </w:t>
      </w:r>
    </w:p>
    <w:p w:rsidR="00AD1D0D" w:rsidRPr="00FE6893" w:rsidRDefault="00AD1D0D" w:rsidP="00AD1D0D">
      <w:pPr>
        <w:rPr>
          <w:rFonts w:ascii="Times New Roman" w:hAnsi="Times New Roman" w:cs="Times New Roman"/>
          <w:b/>
          <w:sz w:val="28"/>
          <w:szCs w:val="28"/>
        </w:rPr>
      </w:pPr>
      <w:r>
        <w:rPr>
          <w:rFonts w:ascii="Times New Roman" w:hAnsi="Times New Roman" w:cs="Times New Roman"/>
          <w:b/>
          <w:sz w:val="28"/>
          <w:szCs w:val="28"/>
        </w:rPr>
        <w:t>Federation of Kentucky Academic Libraries</w:t>
      </w:r>
    </w:p>
    <w:p w:rsidR="00AD1D0D" w:rsidRPr="00FE6893" w:rsidRDefault="00AD1D0D" w:rsidP="00AD1D0D">
      <w:pPr>
        <w:rPr>
          <w:rFonts w:ascii="Times New Roman" w:hAnsi="Times New Roman" w:cs="Times New Roman"/>
        </w:rPr>
      </w:pPr>
    </w:p>
    <w:p w:rsidR="00AD1D0D" w:rsidRPr="00FE6893" w:rsidRDefault="00AD1D0D" w:rsidP="00AD1D0D">
      <w:pPr>
        <w:jc w:val="left"/>
        <w:rPr>
          <w:rFonts w:ascii="Times New Roman" w:hAnsi="Times New Roman" w:cs="Times New Roman"/>
          <w:i/>
        </w:rPr>
      </w:pPr>
      <w:r w:rsidRPr="00FE6893">
        <w:rPr>
          <w:rFonts w:ascii="Times New Roman" w:hAnsi="Times New Roman" w:cs="Times New Roman"/>
          <w:i/>
        </w:rPr>
        <w:t>Definitions:</w:t>
      </w:r>
    </w:p>
    <w:p w:rsidR="00AD1D0D" w:rsidRPr="00FE6893" w:rsidRDefault="00AD1D0D" w:rsidP="00AD1D0D">
      <w:pPr>
        <w:ind w:left="522" w:hanging="252"/>
        <w:jc w:val="left"/>
        <w:rPr>
          <w:rFonts w:ascii="Times New Roman" w:hAnsi="Times New Roman" w:cs="Times New Roman"/>
          <w:i/>
        </w:rPr>
      </w:pPr>
      <w:r w:rsidRPr="00FE6893">
        <w:rPr>
          <w:rFonts w:ascii="Times New Roman" w:hAnsi="Times New Roman" w:cs="Times New Roman"/>
          <w:i/>
        </w:rPr>
        <w:t xml:space="preserve">Affiliates: current students, faculty, or staff of the </w:t>
      </w:r>
      <w:proofErr w:type="spellStart"/>
      <w:r w:rsidRPr="00FE6893">
        <w:rPr>
          <w:rFonts w:ascii="Times New Roman" w:hAnsi="Times New Roman" w:cs="Times New Roman"/>
          <w:i/>
        </w:rPr>
        <w:t>FoKAL</w:t>
      </w:r>
      <w:proofErr w:type="spellEnd"/>
      <w:r w:rsidRPr="00FE6893">
        <w:rPr>
          <w:rFonts w:ascii="Times New Roman" w:hAnsi="Times New Roman" w:cs="Times New Roman"/>
          <w:i/>
        </w:rPr>
        <w:t xml:space="preserve"> institutions.</w:t>
      </w:r>
    </w:p>
    <w:p w:rsidR="00AD1D0D" w:rsidRPr="00FE6893" w:rsidRDefault="00AD1D0D" w:rsidP="00AD1D0D">
      <w:pPr>
        <w:ind w:left="522" w:hanging="252"/>
        <w:jc w:val="left"/>
        <w:rPr>
          <w:rFonts w:ascii="Times New Roman" w:hAnsi="Times New Roman" w:cs="Times New Roman"/>
          <w:i/>
        </w:rPr>
      </w:pPr>
      <w:r w:rsidRPr="00FE6893">
        <w:rPr>
          <w:rFonts w:ascii="Times New Roman" w:hAnsi="Times New Roman" w:cs="Times New Roman"/>
          <w:i/>
        </w:rPr>
        <w:t>Home Library: The library from the institution where the affiliate attends or is employed.</w:t>
      </w:r>
    </w:p>
    <w:p w:rsidR="00AD1D0D" w:rsidRPr="00FE6893" w:rsidRDefault="00AD1D0D" w:rsidP="00AD1D0D">
      <w:pPr>
        <w:ind w:left="522" w:hanging="252"/>
        <w:jc w:val="left"/>
        <w:rPr>
          <w:rFonts w:ascii="Times New Roman" w:hAnsi="Times New Roman" w:cs="Times New Roman"/>
          <w:i/>
        </w:rPr>
      </w:pPr>
      <w:proofErr w:type="gramStart"/>
      <w:r w:rsidRPr="00FE6893">
        <w:rPr>
          <w:rFonts w:ascii="Times New Roman" w:hAnsi="Times New Roman" w:cs="Times New Roman"/>
          <w:i/>
        </w:rPr>
        <w:t>Host Library:</w:t>
      </w:r>
      <w:r>
        <w:rPr>
          <w:rFonts w:ascii="Times New Roman" w:hAnsi="Times New Roman" w:cs="Times New Roman"/>
          <w:i/>
        </w:rPr>
        <w:t xml:space="preserve"> </w:t>
      </w:r>
      <w:r w:rsidRPr="00FE6893">
        <w:rPr>
          <w:rFonts w:ascii="Times New Roman" w:hAnsi="Times New Roman" w:cs="Times New Roman"/>
          <w:i/>
        </w:rPr>
        <w:t xml:space="preserve">A </w:t>
      </w:r>
      <w:proofErr w:type="spellStart"/>
      <w:r w:rsidRPr="00FE6893">
        <w:rPr>
          <w:rFonts w:ascii="Times New Roman" w:hAnsi="Times New Roman" w:cs="Times New Roman"/>
          <w:i/>
        </w:rPr>
        <w:t>FoKAL</w:t>
      </w:r>
      <w:proofErr w:type="spellEnd"/>
      <w:r w:rsidRPr="00FE6893">
        <w:rPr>
          <w:rFonts w:ascii="Times New Roman" w:hAnsi="Times New Roman" w:cs="Times New Roman"/>
          <w:i/>
        </w:rPr>
        <w:t xml:space="preserve"> library where an affiliate visits for use of resources and/or borrowing materials not held in the home library.</w:t>
      </w:r>
      <w:proofErr w:type="gramEnd"/>
    </w:p>
    <w:p w:rsidR="00AD1D0D" w:rsidRPr="00FE6893" w:rsidRDefault="00AD1D0D" w:rsidP="00AD1D0D">
      <w:pPr>
        <w:rPr>
          <w:rFonts w:ascii="Times New Roman" w:hAnsi="Times New Roman" w:cs="Times New Roman"/>
        </w:rPr>
      </w:pPr>
    </w:p>
    <w:p w:rsidR="00AD1D0D" w:rsidRPr="00FE6893" w:rsidRDefault="00AD1D0D" w:rsidP="00AD1D0D">
      <w:pPr>
        <w:jc w:val="left"/>
        <w:rPr>
          <w:rFonts w:ascii="Times New Roman" w:hAnsi="Times New Roman" w:cs="Times New Roman"/>
          <w:b/>
        </w:rPr>
      </w:pPr>
      <w:r w:rsidRPr="00FE6893">
        <w:rPr>
          <w:rFonts w:ascii="Times New Roman" w:hAnsi="Times New Roman" w:cs="Times New Roman"/>
          <w:b/>
        </w:rPr>
        <w:t>Introduction</w:t>
      </w:r>
    </w:p>
    <w:p w:rsidR="00AD1D0D" w:rsidRPr="00FE6893" w:rsidRDefault="00AD1D0D" w:rsidP="00AD1D0D">
      <w:pPr>
        <w:jc w:val="left"/>
        <w:rPr>
          <w:rFonts w:ascii="Times New Roman" w:hAnsi="Times New Roman" w:cs="Times New Roman"/>
        </w:rPr>
      </w:pPr>
    </w:p>
    <w:p w:rsidR="00AD1D0D" w:rsidRDefault="00AD1D0D" w:rsidP="00AD1D0D">
      <w:pPr>
        <w:jc w:val="left"/>
        <w:rPr>
          <w:rFonts w:ascii="Times New Roman" w:hAnsi="Times New Roman" w:cs="Times New Roman"/>
        </w:rPr>
      </w:pPr>
      <w:r w:rsidRPr="00FE6893">
        <w:rPr>
          <w:rFonts w:ascii="Times New Roman" w:hAnsi="Times New Roman" w:cs="Times New Roman"/>
        </w:rPr>
        <w:t xml:space="preserve">The </w:t>
      </w:r>
      <w:proofErr w:type="spellStart"/>
      <w:r w:rsidRPr="00FE6893">
        <w:rPr>
          <w:rFonts w:ascii="Times New Roman" w:hAnsi="Times New Roman" w:cs="Times New Roman"/>
        </w:rPr>
        <w:t>FoKAL</w:t>
      </w:r>
      <w:proofErr w:type="spellEnd"/>
      <w:r w:rsidRPr="00FE6893">
        <w:rPr>
          <w:rFonts w:ascii="Times New Roman" w:hAnsi="Times New Roman" w:cs="Times New Roman"/>
        </w:rPr>
        <w:t xml:space="preserve"> Reciprocal Borrowing and Use Policy is created to permit patrons affiliated with </w:t>
      </w:r>
      <w:proofErr w:type="spellStart"/>
      <w:r w:rsidRPr="00FE6893">
        <w:rPr>
          <w:rFonts w:ascii="Times New Roman" w:hAnsi="Times New Roman" w:cs="Times New Roman"/>
        </w:rPr>
        <w:t>FoKAL</w:t>
      </w:r>
      <w:proofErr w:type="spellEnd"/>
      <w:r w:rsidRPr="00FE6893">
        <w:rPr>
          <w:rFonts w:ascii="Times New Roman" w:hAnsi="Times New Roman" w:cs="Times New Roman"/>
        </w:rPr>
        <w:t xml:space="preserve"> libraries (hereafter called “affiliates”) to go in person to one or more </w:t>
      </w:r>
      <w:proofErr w:type="spellStart"/>
      <w:r w:rsidRPr="00FE6893">
        <w:rPr>
          <w:rFonts w:ascii="Times New Roman" w:hAnsi="Times New Roman" w:cs="Times New Roman"/>
        </w:rPr>
        <w:t>FoKAL</w:t>
      </w:r>
      <w:proofErr w:type="spellEnd"/>
      <w:r w:rsidRPr="00FE6893">
        <w:rPr>
          <w:rFonts w:ascii="Times New Roman" w:hAnsi="Times New Roman" w:cs="Times New Roman"/>
        </w:rPr>
        <w:t xml:space="preserve"> libraries to use resources and/or borrow materials.</w:t>
      </w:r>
    </w:p>
    <w:p w:rsidR="00AD1D0D" w:rsidRPr="00FE6893" w:rsidRDefault="00AD1D0D" w:rsidP="00AD1D0D">
      <w:pPr>
        <w:jc w:val="left"/>
        <w:rPr>
          <w:rFonts w:ascii="Times New Roman" w:hAnsi="Times New Roman" w:cs="Times New Roman"/>
        </w:rPr>
      </w:pPr>
    </w:p>
    <w:p w:rsidR="00AD1D0D" w:rsidRDefault="00AD1D0D" w:rsidP="00AD1D0D">
      <w:pPr>
        <w:jc w:val="left"/>
        <w:rPr>
          <w:rFonts w:ascii="Times New Roman" w:hAnsi="Times New Roman" w:cs="Times New Roman"/>
        </w:rPr>
      </w:pPr>
      <w:r w:rsidRPr="00FE6893">
        <w:rPr>
          <w:rFonts w:ascii="Times New Roman" w:hAnsi="Times New Roman" w:cs="Times New Roman"/>
        </w:rPr>
        <w:t xml:space="preserve">The </w:t>
      </w:r>
      <w:proofErr w:type="spellStart"/>
      <w:r w:rsidRPr="00FE6893">
        <w:rPr>
          <w:rFonts w:ascii="Times New Roman" w:hAnsi="Times New Roman" w:cs="Times New Roman"/>
        </w:rPr>
        <w:t>FoKAL</w:t>
      </w:r>
      <w:proofErr w:type="spellEnd"/>
      <w:r w:rsidRPr="00FE6893">
        <w:rPr>
          <w:rFonts w:ascii="Times New Roman" w:hAnsi="Times New Roman" w:cs="Times New Roman"/>
        </w:rPr>
        <w:t xml:space="preserve"> Reciprocal Borrowing and Use Policy </w:t>
      </w:r>
      <w:proofErr w:type="gramStart"/>
      <w:r w:rsidRPr="00FE6893">
        <w:rPr>
          <w:rFonts w:ascii="Times New Roman" w:hAnsi="Times New Roman" w:cs="Times New Roman"/>
        </w:rPr>
        <w:t>recognizes</w:t>
      </w:r>
      <w:proofErr w:type="gramEnd"/>
      <w:r w:rsidRPr="00FE6893">
        <w:rPr>
          <w:rFonts w:ascii="Times New Roman" w:hAnsi="Times New Roman" w:cs="Times New Roman"/>
        </w:rPr>
        <w:t xml:space="preserve"> that it is the responsibility of each </w:t>
      </w:r>
      <w:proofErr w:type="spellStart"/>
      <w:r w:rsidRPr="00FE6893">
        <w:rPr>
          <w:rFonts w:ascii="Times New Roman" w:hAnsi="Times New Roman" w:cs="Times New Roman"/>
        </w:rPr>
        <w:t>FoKAL</w:t>
      </w:r>
      <w:proofErr w:type="spellEnd"/>
      <w:r w:rsidRPr="00FE6893">
        <w:rPr>
          <w:rFonts w:ascii="Times New Roman" w:hAnsi="Times New Roman" w:cs="Times New Roman"/>
        </w:rPr>
        <w:t xml:space="preserve"> library to provide its faculty, students, and staff with materials and resources that support the mission and programs of their institution. This policy is intended to offer member institutions guidelines for reciprocal practices to address the occasions when a </w:t>
      </w:r>
      <w:proofErr w:type="spellStart"/>
      <w:r w:rsidRPr="00FE6893">
        <w:rPr>
          <w:rFonts w:ascii="Times New Roman" w:hAnsi="Times New Roman" w:cs="Times New Roman"/>
        </w:rPr>
        <w:t>FoKAL</w:t>
      </w:r>
      <w:proofErr w:type="spellEnd"/>
      <w:r w:rsidRPr="00FE6893">
        <w:rPr>
          <w:rFonts w:ascii="Times New Roman" w:hAnsi="Times New Roman" w:cs="Times New Roman"/>
        </w:rPr>
        <w:t xml:space="preserve"> library’s affiliate has the need for the use of another </w:t>
      </w:r>
      <w:proofErr w:type="spellStart"/>
      <w:r w:rsidRPr="00FE6893">
        <w:rPr>
          <w:rFonts w:ascii="Times New Roman" w:hAnsi="Times New Roman" w:cs="Times New Roman"/>
        </w:rPr>
        <w:t>FoKAL</w:t>
      </w:r>
      <w:proofErr w:type="spellEnd"/>
      <w:r w:rsidRPr="00FE6893">
        <w:rPr>
          <w:rFonts w:ascii="Times New Roman" w:hAnsi="Times New Roman" w:cs="Times New Roman"/>
        </w:rPr>
        <w:t xml:space="preserve"> library’s public resources. It is understood that </w:t>
      </w:r>
      <w:proofErr w:type="spellStart"/>
      <w:r w:rsidRPr="00FE6893">
        <w:rPr>
          <w:rFonts w:ascii="Times New Roman" w:hAnsi="Times New Roman" w:cs="Times New Roman"/>
        </w:rPr>
        <w:t>FoKAL</w:t>
      </w:r>
      <w:proofErr w:type="spellEnd"/>
      <w:r w:rsidRPr="00FE6893">
        <w:rPr>
          <w:rFonts w:ascii="Times New Roman" w:hAnsi="Times New Roman" w:cs="Times New Roman"/>
        </w:rPr>
        <w:t xml:space="preserve"> libraries will, in good faith, provide courteous and professional library services to visiting </w:t>
      </w:r>
      <w:proofErr w:type="spellStart"/>
      <w:r w:rsidRPr="00FE6893">
        <w:rPr>
          <w:rFonts w:ascii="Times New Roman" w:hAnsi="Times New Roman" w:cs="Times New Roman"/>
        </w:rPr>
        <w:t>FoKAL</w:t>
      </w:r>
      <w:proofErr w:type="spellEnd"/>
      <w:r w:rsidRPr="00FE6893">
        <w:rPr>
          <w:rFonts w:ascii="Times New Roman" w:hAnsi="Times New Roman" w:cs="Times New Roman"/>
        </w:rPr>
        <w:t xml:space="preserve"> affiliates. </w:t>
      </w:r>
    </w:p>
    <w:p w:rsidR="00AD1D0D" w:rsidRPr="00FE6893" w:rsidRDefault="00AD1D0D" w:rsidP="00AD1D0D">
      <w:pPr>
        <w:jc w:val="left"/>
        <w:rPr>
          <w:rFonts w:ascii="Times New Roman" w:hAnsi="Times New Roman" w:cs="Times New Roman"/>
        </w:rPr>
      </w:pPr>
    </w:p>
    <w:p w:rsidR="00AD1D0D" w:rsidRPr="00FE6893" w:rsidRDefault="00AD1D0D" w:rsidP="00AD1D0D">
      <w:pPr>
        <w:jc w:val="left"/>
        <w:rPr>
          <w:rFonts w:ascii="Times New Roman" w:hAnsi="Times New Roman" w:cs="Times New Roman"/>
          <w:b/>
        </w:rPr>
      </w:pPr>
      <w:r w:rsidRPr="00FE6893">
        <w:rPr>
          <w:rFonts w:ascii="Times New Roman" w:hAnsi="Times New Roman" w:cs="Times New Roman"/>
          <w:b/>
        </w:rPr>
        <w:t>The Policy</w:t>
      </w:r>
    </w:p>
    <w:p w:rsidR="00AD1D0D" w:rsidRDefault="00AD1D0D" w:rsidP="00AD1D0D">
      <w:pPr>
        <w:jc w:val="left"/>
        <w:rPr>
          <w:rFonts w:ascii="Times New Roman" w:hAnsi="Times New Roman" w:cs="Times New Roman"/>
        </w:rPr>
      </w:pPr>
    </w:p>
    <w:p w:rsidR="00AD1D0D" w:rsidRPr="00FE6893" w:rsidRDefault="00AD1D0D" w:rsidP="00AD1D0D">
      <w:pPr>
        <w:jc w:val="left"/>
        <w:rPr>
          <w:rFonts w:ascii="Times New Roman" w:hAnsi="Times New Roman" w:cs="Times New Roman"/>
        </w:rPr>
      </w:pPr>
      <w:r w:rsidRPr="00FE6893">
        <w:rPr>
          <w:rFonts w:ascii="Times New Roman" w:hAnsi="Times New Roman" w:cs="Times New Roman"/>
        </w:rPr>
        <w:t xml:space="preserve">In order to have borrowing and use privileges at a </w:t>
      </w:r>
      <w:proofErr w:type="spellStart"/>
      <w:r w:rsidRPr="00FE6893">
        <w:rPr>
          <w:rFonts w:ascii="Times New Roman" w:hAnsi="Times New Roman" w:cs="Times New Roman"/>
        </w:rPr>
        <w:t>FoKAL</w:t>
      </w:r>
      <w:proofErr w:type="spellEnd"/>
      <w:r w:rsidRPr="00FE6893">
        <w:rPr>
          <w:rFonts w:ascii="Times New Roman" w:hAnsi="Times New Roman" w:cs="Times New Roman"/>
        </w:rPr>
        <w:t xml:space="preserve"> library, affiliates must first register with the host library. In order to register, the affiliate must show a current and valid ID from their home institution. If the affiliate’s institutional ID does not include a personal photo, the affiliate may be required to show an additional photo ID for identity verification purposes. The </w:t>
      </w:r>
      <w:proofErr w:type="spellStart"/>
      <w:r w:rsidRPr="00FE6893">
        <w:rPr>
          <w:rFonts w:ascii="Times New Roman" w:hAnsi="Times New Roman" w:cs="Times New Roman"/>
        </w:rPr>
        <w:t>FoKAL</w:t>
      </w:r>
      <w:proofErr w:type="spellEnd"/>
      <w:r w:rsidRPr="00FE6893">
        <w:rPr>
          <w:rFonts w:ascii="Times New Roman" w:hAnsi="Times New Roman" w:cs="Times New Roman"/>
        </w:rPr>
        <w:t xml:space="preserve"> affiliate’s home institution’s ID may be used or the host library might issue a special card to designate borrowing privileges. Borrowing privileges should be valid until the end of the current semester of the host library’s institution.</w:t>
      </w:r>
    </w:p>
    <w:p w:rsidR="00AD1D0D" w:rsidRPr="00FE6893" w:rsidRDefault="00AD1D0D" w:rsidP="00AD1D0D">
      <w:pPr>
        <w:jc w:val="left"/>
        <w:rPr>
          <w:rFonts w:ascii="Times New Roman" w:hAnsi="Times New Roman" w:cs="Times New Roman"/>
        </w:rPr>
      </w:pPr>
      <w:r w:rsidRPr="00FE6893">
        <w:rPr>
          <w:rFonts w:ascii="Times New Roman" w:hAnsi="Times New Roman" w:cs="Times New Roman"/>
        </w:rPr>
        <w:t xml:space="preserve">It is the responsibility of the affiliate to follow the circulation policies of the host library to include loan periods, number of books that can be borrowed, and all fines and fees that might be incurred. </w:t>
      </w:r>
    </w:p>
    <w:p w:rsidR="00AD1D0D" w:rsidRPr="00FE6893" w:rsidRDefault="00AD1D0D" w:rsidP="00AD1D0D">
      <w:pPr>
        <w:jc w:val="left"/>
        <w:rPr>
          <w:rFonts w:ascii="Times New Roman" w:hAnsi="Times New Roman" w:cs="Times New Roman"/>
        </w:rPr>
      </w:pPr>
    </w:p>
    <w:p w:rsidR="00AD1D0D" w:rsidRPr="00FE6893" w:rsidRDefault="00AD1D0D" w:rsidP="00AD1D0D">
      <w:pPr>
        <w:jc w:val="left"/>
        <w:rPr>
          <w:rFonts w:ascii="Times New Roman" w:hAnsi="Times New Roman" w:cs="Times New Roman"/>
        </w:rPr>
      </w:pPr>
      <w:r w:rsidRPr="00FE6893">
        <w:rPr>
          <w:rFonts w:ascii="Times New Roman" w:hAnsi="Times New Roman" w:cs="Times New Roman"/>
        </w:rPr>
        <w:t xml:space="preserve">Reciprocal institutions have the right to limit access to some resources/services such as special collections, audio-visuals, and electronic databases requiring institutional passwords. </w:t>
      </w:r>
    </w:p>
    <w:p w:rsidR="00AD1D0D" w:rsidRPr="00FE6893" w:rsidRDefault="00AD1D0D" w:rsidP="00AD1D0D">
      <w:pPr>
        <w:jc w:val="left"/>
        <w:rPr>
          <w:rFonts w:ascii="Times New Roman" w:hAnsi="Times New Roman" w:cs="Times New Roman"/>
        </w:rPr>
      </w:pPr>
      <w:r w:rsidRPr="00FE6893">
        <w:rPr>
          <w:rFonts w:ascii="Times New Roman" w:hAnsi="Times New Roman" w:cs="Times New Roman"/>
        </w:rPr>
        <w:lastRenderedPageBreak/>
        <w:t xml:space="preserve">Unpaid fines and fees will be reported to the home library in a timely manner. The home library will be expected to make every effort to retrieve materials, fines and fees, and/or replacement costs. </w:t>
      </w:r>
      <w:r w:rsidRPr="00D1587E">
        <w:rPr>
          <w:rFonts w:ascii="Times New Roman" w:hAnsi="Times New Roman" w:cs="Times New Roman"/>
          <w:u w:val="single"/>
        </w:rPr>
        <w:t>However, the home institution will assume no financial responsibility for fines and fees or replacement costs its affiliates owe the host library.</w:t>
      </w:r>
    </w:p>
    <w:p w:rsidR="00AD1D0D" w:rsidRPr="00FE6893" w:rsidRDefault="00AD1D0D" w:rsidP="00AD1D0D">
      <w:pPr>
        <w:jc w:val="left"/>
        <w:rPr>
          <w:rFonts w:ascii="Times New Roman" w:hAnsi="Times New Roman" w:cs="Times New Roman"/>
        </w:rPr>
      </w:pPr>
    </w:p>
    <w:p w:rsidR="00AD1D0D" w:rsidRPr="00FE6893" w:rsidRDefault="00AD1D0D" w:rsidP="00AD1D0D">
      <w:pPr>
        <w:jc w:val="left"/>
        <w:rPr>
          <w:rFonts w:ascii="Times New Roman" w:hAnsi="Times New Roman" w:cs="Times New Roman"/>
        </w:rPr>
      </w:pPr>
      <w:r w:rsidRPr="00FE6893">
        <w:rPr>
          <w:rFonts w:ascii="Times New Roman" w:hAnsi="Times New Roman" w:cs="Times New Roman"/>
        </w:rPr>
        <w:t>Host libraries have the right to withhold a reissue of reciprocal borrowing and use privileges to those affiliates who have abused borrowing privileges. Instances of borrowing privilege abuse and/or code of conduct violations by the affiliate will be reported by the host library to the home library.</w:t>
      </w:r>
    </w:p>
    <w:p w:rsidR="00AD1D0D" w:rsidRPr="00FE6893" w:rsidRDefault="00AD1D0D" w:rsidP="00AD1D0D">
      <w:pPr>
        <w:jc w:val="left"/>
        <w:rPr>
          <w:rFonts w:ascii="Times New Roman" w:hAnsi="Times New Roman" w:cs="Times New Roman"/>
        </w:rPr>
      </w:pPr>
    </w:p>
    <w:p w:rsidR="00AD1D0D" w:rsidRPr="00D1587E" w:rsidRDefault="00AD1D0D" w:rsidP="00AD1D0D">
      <w:pPr>
        <w:jc w:val="left"/>
        <w:rPr>
          <w:rFonts w:ascii="Times New Roman" w:hAnsi="Times New Roman" w:cs="Times New Roman"/>
          <w:u w:val="single"/>
        </w:rPr>
      </w:pPr>
      <w:r w:rsidRPr="00D1587E">
        <w:rPr>
          <w:rFonts w:ascii="Times New Roman" w:hAnsi="Times New Roman" w:cs="Times New Roman"/>
          <w:u w:val="single"/>
        </w:rPr>
        <w:t xml:space="preserve">Significant violations of borrowing privileges and/or codes of conduct violations by a </w:t>
      </w:r>
      <w:proofErr w:type="spellStart"/>
      <w:r w:rsidRPr="00D1587E">
        <w:rPr>
          <w:rFonts w:ascii="Times New Roman" w:hAnsi="Times New Roman" w:cs="Times New Roman"/>
          <w:u w:val="single"/>
        </w:rPr>
        <w:t>FoKAL</w:t>
      </w:r>
      <w:proofErr w:type="spellEnd"/>
      <w:r w:rsidRPr="00D1587E">
        <w:rPr>
          <w:rFonts w:ascii="Times New Roman" w:hAnsi="Times New Roman" w:cs="Times New Roman"/>
          <w:u w:val="single"/>
        </w:rPr>
        <w:t xml:space="preserve"> affiliate may result in the suspension of further borrowing privileges at the host library.</w:t>
      </w:r>
    </w:p>
    <w:p w:rsidR="00AD1D0D" w:rsidRDefault="00AD1D0D" w:rsidP="00AD1D0D">
      <w:pPr>
        <w:jc w:val="both"/>
        <w:rPr>
          <w:rFonts w:ascii="Times New Roman" w:hAnsi="Times New Roman" w:cs="Times New Roman"/>
        </w:rPr>
      </w:pPr>
    </w:p>
    <w:p w:rsidR="00AD1D0D" w:rsidRDefault="00AD1D0D" w:rsidP="00AD1D0D">
      <w:pPr>
        <w:jc w:val="both"/>
        <w:rPr>
          <w:rFonts w:ascii="Times New Roman" w:hAnsi="Times New Roman" w:cs="Times New Roman"/>
        </w:rPr>
      </w:pPr>
    </w:p>
    <w:p w:rsidR="00AD1D0D" w:rsidRDefault="00AD1D0D" w:rsidP="00AD1D0D">
      <w:pPr>
        <w:jc w:val="both"/>
        <w:rPr>
          <w:rFonts w:ascii="Times New Roman" w:hAnsi="Times New Roman" w:cs="Times New Roman"/>
        </w:rPr>
      </w:pPr>
    </w:p>
    <w:p w:rsidR="00AD1D0D" w:rsidRPr="00FE6893" w:rsidRDefault="00AD1D0D" w:rsidP="00AD1D0D">
      <w:pPr>
        <w:jc w:val="both"/>
        <w:rPr>
          <w:rFonts w:ascii="Times New Roman" w:hAnsi="Times New Roman" w:cs="Times New Roman"/>
        </w:rPr>
      </w:pPr>
    </w:p>
    <w:p w:rsidR="00AD1D0D" w:rsidRPr="00FE6893" w:rsidRDefault="00AD1D0D" w:rsidP="00AD1D0D">
      <w:pPr>
        <w:jc w:val="left"/>
        <w:rPr>
          <w:rFonts w:ascii="Times New Roman" w:hAnsi="Times New Roman" w:cs="Times New Roman"/>
          <w:b/>
          <w:i/>
        </w:rPr>
      </w:pPr>
      <w:proofErr w:type="spellStart"/>
      <w:r w:rsidRPr="00FE6893">
        <w:rPr>
          <w:rFonts w:ascii="Times New Roman" w:hAnsi="Times New Roman" w:cs="Times New Roman"/>
          <w:b/>
          <w:i/>
        </w:rPr>
        <w:t>FoKAL</w:t>
      </w:r>
      <w:proofErr w:type="spellEnd"/>
      <w:r w:rsidRPr="00FE6893">
        <w:rPr>
          <w:rFonts w:ascii="Times New Roman" w:hAnsi="Times New Roman" w:cs="Times New Roman"/>
          <w:b/>
          <w:i/>
        </w:rPr>
        <w:t xml:space="preserve"> Ad Hoc Committee on Interlibrary Loan and Reciprocal Borrowing</w:t>
      </w:r>
    </w:p>
    <w:p w:rsidR="00AD1D0D" w:rsidRPr="00FE6893" w:rsidRDefault="00AD1D0D" w:rsidP="00AD1D0D">
      <w:pPr>
        <w:jc w:val="left"/>
        <w:rPr>
          <w:rFonts w:ascii="Times New Roman" w:hAnsi="Times New Roman" w:cs="Times New Roman"/>
          <w:b/>
          <w:i/>
        </w:rPr>
      </w:pPr>
      <w:r w:rsidRPr="00FE6893">
        <w:rPr>
          <w:rFonts w:ascii="Times New Roman" w:hAnsi="Times New Roman" w:cs="Times New Roman"/>
          <w:b/>
          <w:i/>
        </w:rPr>
        <w:t>April 29, 2009</w:t>
      </w:r>
    </w:p>
    <w:p w:rsidR="00AD1D0D" w:rsidRPr="00FE6893" w:rsidRDefault="00AD1D0D" w:rsidP="00AD1D0D">
      <w:pPr>
        <w:jc w:val="left"/>
        <w:rPr>
          <w:rFonts w:ascii="Times New Roman" w:hAnsi="Times New Roman" w:cs="Times New Roman"/>
        </w:rPr>
      </w:pPr>
      <w:r w:rsidRPr="00FE6893">
        <w:rPr>
          <w:rFonts w:ascii="Times New Roman" w:hAnsi="Times New Roman" w:cs="Times New Roman"/>
        </w:rPr>
        <w:t xml:space="preserve"> </w:t>
      </w:r>
    </w:p>
    <w:p w:rsidR="00AD1D0D" w:rsidRPr="00FE6893" w:rsidRDefault="00AD1D0D" w:rsidP="00AD1D0D">
      <w:pPr>
        <w:ind w:left="720"/>
        <w:jc w:val="left"/>
        <w:rPr>
          <w:rFonts w:ascii="Times New Roman" w:hAnsi="Times New Roman" w:cs="Times New Roman"/>
        </w:rPr>
      </w:pPr>
      <w:r w:rsidRPr="00FE6893">
        <w:rPr>
          <w:rFonts w:ascii="Times New Roman" w:hAnsi="Times New Roman" w:cs="Times New Roman"/>
        </w:rPr>
        <w:t>Carolyn Tassie, Transylvania University, Chair</w:t>
      </w:r>
    </w:p>
    <w:p w:rsidR="00AD1D0D" w:rsidRPr="00FE6893" w:rsidRDefault="00AD1D0D" w:rsidP="00AD1D0D">
      <w:pPr>
        <w:ind w:left="720"/>
        <w:jc w:val="left"/>
        <w:rPr>
          <w:rFonts w:ascii="Times New Roman" w:hAnsi="Times New Roman" w:cs="Times New Roman"/>
        </w:rPr>
      </w:pPr>
      <w:r w:rsidRPr="00FE6893">
        <w:rPr>
          <w:rFonts w:ascii="Times New Roman" w:hAnsi="Times New Roman" w:cs="Times New Roman"/>
        </w:rPr>
        <w:t>Pat Wilson, University of Kentucky</w:t>
      </w:r>
    </w:p>
    <w:p w:rsidR="00AD1D0D" w:rsidRPr="00FE6893" w:rsidRDefault="00AD1D0D" w:rsidP="00AD1D0D">
      <w:pPr>
        <w:ind w:left="720"/>
        <w:jc w:val="left"/>
        <w:rPr>
          <w:rFonts w:ascii="Times New Roman" w:hAnsi="Times New Roman" w:cs="Times New Roman"/>
        </w:rPr>
      </w:pPr>
      <w:r w:rsidRPr="00FE6893">
        <w:rPr>
          <w:rFonts w:ascii="Times New Roman" w:hAnsi="Times New Roman" w:cs="Times New Roman"/>
        </w:rPr>
        <w:t xml:space="preserve">John </w:t>
      </w:r>
      <w:proofErr w:type="spellStart"/>
      <w:r w:rsidRPr="00FE6893">
        <w:rPr>
          <w:rFonts w:ascii="Times New Roman" w:hAnsi="Times New Roman" w:cs="Times New Roman"/>
        </w:rPr>
        <w:t>Schlipp</w:t>
      </w:r>
      <w:proofErr w:type="spellEnd"/>
      <w:r w:rsidRPr="00FE6893">
        <w:rPr>
          <w:rFonts w:ascii="Times New Roman" w:hAnsi="Times New Roman" w:cs="Times New Roman"/>
        </w:rPr>
        <w:t>, Northern Kentucky University</w:t>
      </w:r>
    </w:p>
    <w:p w:rsidR="00AD1D0D" w:rsidRPr="00FE6893" w:rsidRDefault="00AD1D0D" w:rsidP="00AD1D0D">
      <w:pPr>
        <w:ind w:left="720"/>
        <w:jc w:val="left"/>
        <w:rPr>
          <w:rFonts w:ascii="Times New Roman" w:hAnsi="Times New Roman" w:cs="Times New Roman"/>
        </w:rPr>
      </w:pPr>
      <w:r w:rsidRPr="00FE6893">
        <w:rPr>
          <w:rFonts w:ascii="Times New Roman" w:hAnsi="Times New Roman" w:cs="Times New Roman"/>
        </w:rPr>
        <w:t>Paul Roberts, Southern Baptist Theological Seminary</w:t>
      </w:r>
    </w:p>
    <w:p w:rsidR="00AD1D0D" w:rsidRPr="00FE6893" w:rsidRDefault="00AD1D0D" w:rsidP="00AD1D0D">
      <w:pPr>
        <w:ind w:left="720"/>
        <w:jc w:val="left"/>
        <w:rPr>
          <w:rFonts w:ascii="Times New Roman" w:hAnsi="Times New Roman" w:cs="Times New Roman"/>
        </w:rPr>
      </w:pPr>
      <w:r w:rsidRPr="00FE6893">
        <w:rPr>
          <w:rFonts w:ascii="Times New Roman" w:hAnsi="Times New Roman" w:cs="Times New Roman"/>
        </w:rPr>
        <w:t>Diane Nichols, University of Louisville</w:t>
      </w:r>
    </w:p>
    <w:p w:rsidR="00AD1D0D" w:rsidRPr="00FE6893" w:rsidRDefault="00AD1D0D" w:rsidP="00AD1D0D">
      <w:pPr>
        <w:ind w:left="720"/>
        <w:jc w:val="left"/>
        <w:rPr>
          <w:rFonts w:ascii="Times New Roman" w:hAnsi="Times New Roman" w:cs="Times New Roman"/>
        </w:rPr>
      </w:pPr>
      <w:r w:rsidRPr="00FE6893">
        <w:rPr>
          <w:rFonts w:ascii="Times New Roman" w:hAnsi="Times New Roman" w:cs="Times New Roman"/>
        </w:rPr>
        <w:t>Clara Logsdon, St. Catharine College</w:t>
      </w:r>
    </w:p>
    <w:p w:rsidR="00AD1D0D" w:rsidRPr="00FE6893" w:rsidRDefault="00AD1D0D" w:rsidP="00AD1D0D">
      <w:pPr>
        <w:ind w:left="720"/>
        <w:jc w:val="left"/>
        <w:rPr>
          <w:rFonts w:ascii="Times New Roman" w:hAnsi="Times New Roman" w:cs="Times New Roman"/>
        </w:rPr>
      </w:pPr>
      <w:r w:rsidRPr="00FE6893">
        <w:rPr>
          <w:rFonts w:ascii="Times New Roman" w:hAnsi="Times New Roman" w:cs="Times New Roman"/>
        </w:rPr>
        <w:t>Rick Jones, Louisville Presbyterian Theological Seminary</w:t>
      </w:r>
    </w:p>
    <w:p w:rsidR="00AD1D0D" w:rsidRPr="00FE6893" w:rsidRDefault="00AD1D0D" w:rsidP="00AD1D0D">
      <w:pPr>
        <w:ind w:left="720"/>
        <w:jc w:val="left"/>
        <w:rPr>
          <w:rFonts w:ascii="Times New Roman" w:hAnsi="Times New Roman" w:cs="Times New Roman"/>
        </w:rPr>
      </w:pPr>
      <w:r w:rsidRPr="00FE6893">
        <w:rPr>
          <w:rFonts w:ascii="Times New Roman" w:hAnsi="Times New Roman" w:cs="Times New Roman"/>
        </w:rPr>
        <w:t>Phil Hanna, Lindsey Wilson College</w:t>
      </w:r>
    </w:p>
    <w:p w:rsidR="00AD1D0D" w:rsidRPr="00FE6893" w:rsidRDefault="00AD1D0D" w:rsidP="00AD1D0D">
      <w:pPr>
        <w:ind w:left="720"/>
        <w:jc w:val="left"/>
        <w:rPr>
          <w:rFonts w:ascii="Times New Roman" w:hAnsi="Times New Roman" w:cs="Times New Roman"/>
        </w:rPr>
      </w:pPr>
      <w:r w:rsidRPr="00FE6893">
        <w:rPr>
          <w:rFonts w:ascii="Times New Roman" w:hAnsi="Times New Roman" w:cs="Times New Roman"/>
        </w:rPr>
        <w:t>Carrie Frey, Centre College</w:t>
      </w:r>
    </w:p>
    <w:p w:rsidR="00AD1D0D" w:rsidRPr="00FE6893" w:rsidRDefault="00AD1D0D" w:rsidP="00AD1D0D">
      <w:pPr>
        <w:ind w:left="720"/>
        <w:jc w:val="left"/>
        <w:rPr>
          <w:rFonts w:ascii="Times New Roman" w:hAnsi="Times New Roman" w:cs="Times New Roman"/>
        </w:rPr>
      </w:pPr>
      <w:r w:rsidRPr="00FE6893">
        <w:rPr>
          <w:rFonts w:ascii="Times New Roman" w:hAnsi="Times New Roman" w:cs="Times New Roman"/>
        </w:rPr>
        <w:t>Sonja Eads, Maysville Community and Technical College</w:t>
      </w:r>
    </w:p>
    <w:p w:rsidR="00AD1D0D" w:rsidRDefault="00AD1D0D" w:rsidP="00AD1D0D">
      <w:pPr>
        <w:jc w:val="left"/>
        <w:rPr>
          <w:rFonts w:ascii="Times New Roman" w:hAnsi="Times New Roman" w:cs="Times New Roman"/>
        </w:rPr>
      </w:pPr>
    </w:p>
    <w:p w:rsidR="00AD1D0D" w:rsidRDefault="00AD1D0D" w:rsidP="00AD1D0D">
      <w:pPr>
        <w:jc w:val="left"/>
        <w:rPr>
          <w:rFonts w:ascii="Times New Roman" w:hAnsi="Times New Roman" w:cs="Times New Roman"/>
        </w:rPr>
      </w:pPr>
    </w:p>
    <w:p w:rsidR="00AD1D0D" w:rsidRDefault="00AD1D0D" w:rsidP="00AD1D0D">
      <w:pPr>
        <w:jc w:val="left"/>
        <w:rPr>
          <w:rFonts w:ascii="Times New Roman" w:hAnsi="Times New Roman" w:cs="Times New Roman"/>
        </w:rPr>
      </w:pPr>
    </w:p>
    <w:p w:rsidR="00AD1D0D" w:rsidRDefault="00AD1D0D" w:rsidP="00AD1D0D">
      <w:pPr>
        <w:jc w:val="left"/>
        <w:rPr>
          <w:rFonts w:ascii="Times New Roman" w:hAnsi="Times New Roman" w:cs="Times New Roman"/>
        </w:rPr>
      </w:pPr>
    </w:p>
    <w:p w:rsidR="00AD1D0D" w:rsidRDefault="00AD1D0D" w:rsidP="00AD1D0D">
      <w:pPr>
        <w:jc w:val="left"/>
        <w:rPr>
          <w:rFonts w:ascii="Times New Roman" w:hAnsi="Times New Roman" w:cs="Times New Roman"/>
        </w:rPr>
      </w:pPr>
    </w:p>
    <w:p w:rsidR="00AD1D0D" w:rsidRDefault="00AD1D0D" w:rsidP="00AD1D0D">
      <w:pPr>
        <w:jc w:val="left"/>
        <w:rPr>
          <w:rFonts w:ascii="Times New Roman" w:hAnsi="Times New Roman" w:cs="Times New Roman"/>
        </w:rPr>
      </w:pPr>
    </w:p>
    <w:p w:rsidR="00AD1D0D" w:rsidRPr="00FE6893" w:rsidRDefault="00AD1D0D" w:rsidP="00AD1D0D">
      <w:pPr>
        <w:jc w:val="left"/>
        <w:rPr>
          <w:rFonts w:ascii="Times New Roman" w:hAnsi="Times New Roman" w:cs="Times New Roman"/>
        </w:rPr>
      </w:pPr>
    </w:p>
    <w:p w:rsidR="008B7181" w:rsidRPr="00AD1D0D" w:rsidRDefault="00AD1D0D" w:rsidP="00AD1D0D">
      <w:pPr>
        <w:jc w:val="right"/>
        <w:rPr>
          <w:rFonts w:ascii="Times New Roman" w:hAnsi="Times New Roman" w:cs="Times New Roman"/>
          <w:b/>
          <w:i/>
          <w:sz w:val="20"/>
          <w:szCs w:val="20"/>
        </w:rPr>
      </w:pPr>
      <w:r w:rsidRPr="00290BA7">
        <w:rPr>
          <w:rFonts w:ascii="Times New Roman" w:hAnsi="Times New Roman" w:cs="Times New Roman"/>
          <w:b/>
          <w:i/>
          <w:sz w:val="20"/>
          <w:szCs w:val="20"/>
        </w:rPr>
        <w:t xml:space="preserve">Approved at </w:t>
      </w:r>
      <w:proofErr w:type="spellStart"/>
      <w:r w:rsidRPr="00290BA7">
        <w:rPr>
          <w:rFonts w:ascii="Times New Roman" w:hAnsi="Times New Roman" w:cs="Times New Roman"/>
          <w:b/>
          <w:i/>
          <w:sz w:val="20"/>
          <w:szCs w:val="20"/>
        </w:rPr>
        <w:t>FoKAL</w:t>
      </w:r>
      <w:proofErr w:type="spellEnd"/>
      <w:r w:rsidRPr="00290BA7">
        <w:rPr>
          <w:rFonts w:ascii="Times New Roman" w:hAnsi="Times New Roman" w:cs="Times New Roman"/>
          <w:b/>
          <w:i/>
          <w:sz w:val="20"/>
          <w:szCs w:val="20"/>
        </w:rPr>
        <w:t xml:space="preserve"> Summit June 9, 2009</w:t>
      </w:r>
    </w:p>
    <w:sectPr w:rsidR="008B7181" w:rsidRPr="00AD1D0D" w:rsidSect="008B71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D0D"/>
    <w:rsid w:val="008B7181"/>
    <w:rsid w:val="00AD1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0D"/>
    <w:pPr>
      <w:spacing w:after="0" w:line="360" w:lineRule="atLeast"/>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3137</Characters>
  <Application>Microsoft Office Word</Application>
  <DocSecurity>0</DocSecurity>
  <Lines>26</Lines>
  <Paragraphs>7</Paragraphs>
  <ScaleCrop>false</ScaleCrop>
  <Company>Bellarmine University</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Stemmer, Dr. John K</dc:creator>
  <cp:keywords/>
  <dc:description/>
  <cp:lastModifiedBy>Stemmer, Dr. John K</cp:lastModifiedBy>
  <cp:revision>1</cp:revision>
  <dcterms:created xsi:type="dcterms:W3CDTF">2009-08-07T20:21:00Z</dcterms:created>
  <dcterms:modified xsi:type="dcterms:W3CDTF">2009-08-07T20:23:00Z</dcterms:modified>
</cp:coreProperties>
</file>